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F9B" w:rsidRPr="009C69FF" w:rsidRDefault="00A82F9B" w:rsidP="009C69FF">
      <w:pPr>
        <w:pStyle w:val="NormalWeb"/>
        <w:spacing w:after="389"/>
        <w:jc w:val="center"/>
        <w:rPr>
          <w:rFonts w:asciiTheme="minorHAnsi" w:hAnsiTheme="minorHAnsi" w:cstheme="minorHAnsi"/>
          <w:b/>
          <w:bCs/>
          <w:i/>
          <w:iCs/>
          <w:color w:val="000000"/>
          <w:sz w:val="22"/>
          <w:szCs w:val="22"/>
        </w:rPr>
      </w:pPr>
      <w:r w:rsidRPr="009C69FF">
        <w:rPr>
          <w:rFonts w:asciiTheme="minorHAnsi" w:hAnsiTheme="minorHAnsi" w:cstheme="minorHAnsi"/>
          <w:b/>
          <w:bCs/>
          <w:i/>
          <w:iCs/>
          <w:color w:val="000000"/>
          <w:sz w:val="22"/>
          <w:szCs w:val="22"/>
          <w:highlight w:val="yellow"/>
        </w:rPr>
        <w:t>Modèle de lettre à envoyer à la ministre Guilbault</w:t>
      </w:r>
    </w:p>
    <w:p w:rsidR="00A82F9B" w:rsidRPr="00572474" w:rsidRDefault="00A82F9B" w:rsidP="009C69FF">
      <w:pPr>
        <w:pStyle w:val="NormalWeb"/>
        <w:spacing w:after="389"/>
        <w:rPr>
          <w:rFonts w:asciiTheme="minorHAnsi" w:hAnsiTheme="minorHAnsi" w:cstheme="minorHAnsi"/>
          <w:b/>
          <w:bCs/>
          <w:color w:val="000000"/>
          <w:sz w:val="22"/>
          <w:szCs w:val="22"/>
        </w:rPr>
      </w:pPr>
      <w:r w:rsidRPr="00572474">
        <w:rPr>
          <w:rFonts w:asciiTheme="minorHAnsi" w:hAnsiTheme="minorHAnsi" w:cstheme="minorHAnsi"/>
          <w:b/>
          <w:bCs/>
          <w:color w:val="000000"/>
          <w:sz w:val="22"/>
          <w:szCs w:val="22"/>
          <w:highlight w:val="yellow"/>
        </w:rPr>
        <w:t>Votre ville,</w:t>
      </w:r>
      <w:r w:rsidRPr="00572474">
        <w:rPr>
          <w:rFonts w:asciiTheme="minorHAnsi" w:hAnsiTheme="minorHAnsi" w:cstheme="minorHAnsi"/>
          <w:b/>
          <w:bCs/>
          <w:color w:val="000000"/>
          <w:sz w:val="22"/>
          <w:szCs w:val="22"/>
        </w:rPr>
        <w:t xml:space="preserve"> </w:t>
      </w:r>
      <w:r w:rsidRPr="00572474">
        <w:rPr>
          <w:rFonts w:asciiTheme="minorHAnsi" w:hAnsiTheme="minorHAnsi" w:cstheme="minorHAnsi"/>
          <w:b/>
          <w:bCs/>
          <w:color w:val="000000"/>
          <w:sz w:val="22"/>
          <w:szCs w:val="22"/>
          <w:highlight w:val="yellow"/>
        </w:rPr>
        <w:t>xx</w:t>
      </w:r>
      <w:r w:rsidRPr="00572474">
        <w:rPr>
          <w:rFonts w:asciiTheme="minorHAnsi" w:hAnsiTheme="minorHAnsi" w:cstheme="minorHAnsi"/>
          <w:b/>
          <w:bCs/>
          <w:color w:val="000000"/>
          <w:sz w:val="22"/>
          <w:szCs w:val="22"/>
        </w:rPr>
        <w:t xml:space="preserve"> septembre 2019</w:t>
      </w:r>
    </w:p>
    <w:p w:rsidR="00A82F9B" w:rsidRPr="00572474" w:rsidRDefault="00A82F9B" w:rsidP="00A82F9B">
      <w:pPr>
        <w:pStyle w:val="Sansinterligne"/>
        <w:rPr>
          <w:rFonts w:cstheme="minorHAnsi"/>
        </w:rPr>
      </w:pPr>
      <w:r w:rsidRPr="00572474">
        <w:rPr>
          <w:rFonts w:cstheme="minorHAnsi"/>
        </w:rPr>
        <w:t>Madame Geneviève Guilbault</w:t>
      </w:r>
    </w:p>
    <w:p w:rsidR="00A82F9B" w:rsidRPr="00572474" w:rsidRDefault="00A82F9B" w:rsidP="00A82F9B">
      <w:pPr>
        <w:pStyle w:val="Sansinterligne"/>
        <w:rPr>
          <w:rFonts w:cstheme="minorHAnsi"/>
        </w:rPr>
      </w:pPr>
      <w:r w:rsidRPr="00572474">
        <w:rPr>
          <w:rFonts w:cstheme="minorHAnsi"/>
        </w:rPr>
        <w:t>Ministre de la Sécurité publique</w:t>
      </w:r>
    </w:p>
    <w:p w:rsidR="00A82F9B" w:rsidRPr="00572474" w:rsidRDefault="00A82F9B" w:rsidP="00A82F9B">
      <w:pPr>
        <w:pStyle w:val="Default"/>
        <w:rPr>
          <w:rFonts w:asciiTheme="minorHAnsi" w:hAnsiTheme="minorHAnsi" w:cstheme="minorHAnsi"/>
          <w:color w:val="auto"/>
          <w:sz w:val="22"/>
          <w:szCs w:val="22"/>
        </w:rPr>
      </w:pPr>
      <w:r w:rsidRPr="00572474">
        <w:rPr>
          <w:rFonts w:asciiTheme="minorHAnsi" w:hAnsiTheme="minorHAnsi" w:cstheme="minorHAnsi"/>
          <w:color w:val="auto"/>
          <w:sz w:val="22"/>
          <w:szCs w:val="22"/>
          <w:shd w:val="clear" w:color="auto" w:fill="FFFFFF"/>
        </w:rPr>
        <w:t>Tour des Laurentides</w:t>
      </w:r>
      <w:r w:rsidRPr="00572474">
        <w:rPr>
          <w:rFonts w:asciiTheme="minorHAnsi" w:hAnsiTheme="minorHAnsi" w:cstheme="minorHAnsi"/>
          <w:color w:val="auto"/>
          <w:sz w:val="22"/>
          <w:szCs w:val="22"/>
        </w:rPr>
        <w:br/>
      </w:r>
      <w:r w:rsidRPr="00572474">
        <w:rPr>
          <w:rFonts w:asciiTheme="minorHAnsi" w:hAnsiTheme="minorHAnsi" w:cstheme="minorHAnsi"/>
          <w:color w:val="auto"/>
          <w:sz w:val="22"/>
          <w:szCs w:val="22"/>
          <w:shd w:val="clear" w:color="auto" w:fill="FFFFFF"/>
        </w:rPr>
        <w:t>2525, boulevard Laurier</w:t>
      </w:r>
      <w:r>
        <w:rPr>
          <w:rFonts w:asciiTheme="minorHAnsi" w:hAnsiTheme="minorHAnsi" w:cstheme="minorHAnsi"/>
          <w:color w:val="auto"/>
          <w:sz w:val="22"/>
          <w:szCs w:val="22"/>
        </w:rPr>
        <w:t xml:space="preserve">, </w:t>
      </w:r>
      <w:r w:rsidRPr="00572474">
        <w:rPr>
          <w:rFonts w:asciiTheme="minorHAnsi" w:hAnsiTheme="minorHAnsi" w:cstheme="minorHAnsi"/>
          <w:color w:val="auto"/>
          <w:sz w:val="22"/>
          <w:szCs w:val="22"/>
          <w:shd w:val="clear" w:color="auto" w:fill="FFFFFF"/>
        </w:rPr>
        <w:t>5e étage</w:t>
      </w:r>
      <w:r w:rsidRPr="00572474">
        <w:rPr>
          <w:rFonts w:asciiTheme="minorHAnsi" w:hAnsiTheme="minorHAnsi" w:cstheme="minorHAnsi"/>
          <w:color w:val="auto"/>
          <w:sz w:val="22"/>
          <w:szCs w:val="22"/>
        </w:rPr>
        <w:br/>
      </w:r>
      <w:r w:rsidRPr="00572474">
        <w:rPr>
          <w:rFonts w:asciiTheme="minorHAnsi" w:hAnsiTheme="minorHAnsi" w:cstheme="minorHAnsi"/>
          <w:color w:val="auto"/>
          <w:sz w:val="22"/>
          <w:szCs w:val="22"/>
          <w:shd w:val="clear" w:color="auto" w:fill="FFFFFF"/>
        </w:rPr>
        <w:t xml:space="preserve">Québec (Québec) G1V 2L2 </w:t>
      </w:r>
    </w:p>
    <w:p w:rsidR="00A82F9B" w:rsidRPr="00572474" w:rsidRDefault="00E6345C" w:rsidP="00A82F9B">
      <w:pPr>
        <w:pStyle w:val="Default"/>
        <w:rPr>
          <w:rStyle w:val="Lienhypertexte"/>
          <w:rFonts w:asciiTheme="minorHAnsi" w:hAnsiTheme="minorHAnsi" w:cstheme="minorHAnsi"/>
          <w:color w:val="auto"/>
          <w:sz w:val="22"/>
          <w:szCs w:val="22"/>
          <w:shd w:val="clear" w:color="auto" w:fill="FFFFFF"/>
        </w:rPr>
      </w:pPr>
      <w:hyperlink r:id="rId6" w:history="1">
        <w:r w:rsidR="00A82F9B" w:rsidRPr="00572474">
          <w:rPr>
            <w:rStyle w:val="Lienhypertexte"/>
            <w:rFonts w:asciiTheme="minorHAnsi" w:hAnsiTheme="minorHAnsi" w:cstheme="minorHAnsi"/>
            <w:color w:val="auto"/>
            <w:sz w:val="22"/>
            <w:szCs w:val="22"/>
            <w:shd w:val="clear" w:color="auto" w:fill="FFFFFF"/>
          </w:rPr>
          <w:t>ministre@msp.gouv.qc.ca</w:t>
        </w:r>
      </w:hyperlink>
    </w:p>
    <w:p w:rsidR="00A82F9B" w:rsidRPr="00572474" w:rsidRDefault="00A82F9B" w:rsidP="00A82F9B">
      <w:pPr>
        <w:pStyle w:val="Default"/>
        <w:rPr>
          <w:rFonts w:asciiTheme="minorHAnsi" w:hAnsiTheme="minorHAnsi" w:cstheme="minorHAnsi"/>
          <w:color w:val="auto"/>
          <w:sz w:val="22"/>
          <w:szCs w:val="22"/>
        </w:rPr>
      </w:pPr>
      <w:r w:rsidRPr="00572474">
        <w:rPr>
          <w:rFonts w:asciiTheme="minorHAnsi" w:hAnsiTheme="minorHAnsi" w:cstheme="minorHAnsi"/>
          <w:color w:val="333333"/>
          <w:sz w:val="22"/>
          <w:szCs w:val="22"/>
          <w:shd w:val="clear" w:color="auto" w:fill="FFFFFF"/>
        </w:rPr>
        <w:t>Télécopieur : 418 646-6168</w:t>
      </w:r>
      <w:r w:rsidRPr="00572474">
        <w:rPr>
          <w:rFonts w:asciiTheme="minorHAnsi" w:hAnsiTheme="minorHAnsi" w:cstheme="minorHAnsi"/>
          <w:color w:val="auto"/>
          <w:sz w:val="22"/>
          <w:szCs w:val="22"/>
        </w:rPr>
        <w:t xml:space="preserve"> </w:t>
      </w:r>
    </w:p>
    <w:p w:rsidR="00A82F9B" w:rsidRPr="00572474" w:rsidRDefault="00A82F9B" w:rsidP="00A82F9B">
      <w:pPr>
        <w:pStyle w:val="NormalWeb"/>
        <w:spacing w:after="389"/>
        <w:jc w:val="both"/>
        <w:rPr>
          <w:rFonts w:asciiTheme="minorHAnsi" w:hAnsiTheme="minorHAnsi" w:cstheme="minorHAnsi"/>
          <w:b/>
          <w:bCs/>
          <w:color w:val="000000"/>
          <w:sz w:val="22"/>
          <w:szCs w:val="22"/>
        </w:rPr>
      </w:pPr>
      <w:r w:rsidRPr="00572474">
        <w:rPr>
          <w:rFonts w:asciiTheme="minorHAnsi" w:hAnsiTheme="minorHAnsi" w:cstheme="minorHAnsi"/>
          <w:b/>
          <w:bCs/>
          <w:color w:val="000000"/>
          <w:sz w:val="22"/>
          <w:szCs w:val="22"/>
        </w:rPr>
        <w:t>Objet : Débat public sur le rapport des trois premières années d’enquêtes du BEI</w:t>
      </w:r>
    </w:p>
    <w:p w:rsidR="00A82F9B" w:rsidRPr="00572474" w:rsidRDefault="00A82F9B" w:rsidP="00A82F9B">
      <w:pPr>
        <w:pStyle w:val="NormalWeb"/>
        <w:spacing w:after="389"/>
        <w:jc w:val="both"/>
        <w:rPr>
          <w:rFonts w:asciiTheme="minorHAnsi" w:hAnsiTheme="minorHAnsi" w:cstheme="minorHAnsi"/>
          <w:color w:val="000000"/>
          <w:sz w:val="22"/>
          <w:szCs w:val="22"/>
        </w:rPr>
      </w:pPr>
      <w:r w:rsidRPr="00572474">
        <w:rPr>
          <w:rFonts w:asciiTheme="minorHAnsi" w:hAnsiTheme="minorHAnsi" w:cstheme="minorHAnsi"/>
          <w:color w:val="000000"/>
          <w:sz w:val="22"/>
          <w:szCs w:val="22"/>
        </w:rPr>
        <w:t xml:space="preserve">Madame la ministre, </w:t>
      </w:r>
    </w:p>
    <w:p w:rsidR="00A82F9B" w:rsidRPr="00572474" w:rsidRDefault="00A82F9B" w:rsidP="00A82F9B">
      <w:pPr>
        <w:pStyle w:val="NormalWeb"/>
        <w:spacing w:after="389"/>
        <w:jc w:val="both"/>
        <w:rPr>
          <w:rFonts w:asciiTheme="minorHAnsi" w:hAnsiTheme="minorHAnsi" w:cstheme="minorHAnsi"/>
          <w:color w:val="000000"/>
          <w:sz w:val="22"/>
          <w:szCs w:val="22"/>
        </w:rPr>
      </w:pPr>
      <w:r w:rsidRPr="00572474">
        <w:rPr>
          <w:rFonts w:asciiTheme="minorHAnsi" w:hAnsiTheme="minorHAnsi" w:cstheme="minorHAnsi"/>
          <w:color w:val="000000"/>
          <w:sz w:val="22"/>
          <w:szCs w:val="22"/>
        </w:rPr>
        <w:t xml:space="preserve">Nous vous demandons expressément de rendre public le rapport sur les trois premières années d’enquête du Bureau des enquêtes indépendantes que vous a remis la direction du BEI dans les derniers mois. Nous vous demandons aussi de vous engager à ce que ce rapport fasse l’objet d’un véritable </w:t>
      </w:r>
      <w:r>
        <w:rPr>
          <w:rFonts w:asciiTheme="minorHAnsi" w:hAnsiTheme="minorHAnsi" w:cstheme="minorHAnsi"/>
          <w:color w:val="000000"/>
          <w:sz w:val="22"/>
          <w:szCs w:val="22"/>
        </w:rPr>
        <w:t>débat</w:t>
      </w:r>
      <w:r w:rsidRPr="00572474">
        <w:rPr>
          <w:rFonts w:asciiTheme="minorHAnsi" w:hAnsiTheme="minorHAnsi" w:cstheme="minorHAnsi"/>
          <w:color w:val="000000"/>
          <w:sz w:val="22"/>
          <w:szCs w:val="22"/>
        </w:rPr>
        <w:t xml:space="preserve"> public. </w:t>
      </w:r>
    </w:p>
    <w:p w:rsidR="00A82F9B" w:rsidRDefault="00A82F9B" w:rsidP="00A82F9B">
      <w:pPr>
        <w:pStyle w:val="NormalWeb"/>
        <w:spacing w:after="389"/>
        <w:jc w:val="both"/>
        <w:rPr>
          <w:rFonts w:asciiTheme="minorHAnsi" w:hAnsiTheme="minorHAnsi" w:cstheme="minorHAnsi"/>
          <w:sz w:val="22"/>
          <w:szCs w:val="22"/>
        </w:rPr>
      </w:pPr>
      <w:r w:rsidRPr="00572474">
        <w:rPr>
          <w:rFonts w:asciiTheme="minorHAnsi" w:hAnsiTheme="minorHAnsi" w:cstheme="minorHAnsi"/>
          <w:sz w:val="22"/>
          <w:szCs w:val="22"/>
        </w:rPr>
        <w:t xml:space="preserve">Selon nous, </w:t>
      </w:r>
      <w:r w:rsidRPr="00572474">
        <w:rPr>
          <w:rFonts w:asciiTheme="minorHAnsi" w:hAnsiTheme="minorHAnsi" w:cstheme="minorHAnsi"/>
          <w:color w:val="000000"/>
          <w:sz w:val="22"/>
          <w:szCs w:val="22"/>
        </w:rPr>
        <w:t xml:space="preserve">plusieurs modifications doivent être apportées à la </w:t>
      </w:r>
      <w:r w:rsidRPr="00572474">
        <w:rPr>
          <w:rFonts w:asciiTheme="minorHAnsi" w:hAnsiTheme="minorHAnsi" w:cstheme="minorHAnsi"/>
          <w:i/>
          <w:iCs/>
          <w:color w:val="000000"/>
          <w:sz w:val="22"/>
          <w:szCs w:val="22"/>
        </w:rPr>
        <w:t>Loi sur la police</w:t>
      </w:r>
      <w:r w:rsidRPr="00572474">
        <w:rPr>
          <w:rFonts w:asciiTheme="minorHAnsi" w:hAnsiTheme="minorHAnsi" w:cstheme="minorHAnsi"/>
          <w:color w:val="000000"/>
          <w:sz w:val="22"/>
          <w:szCs w:val="22"/>
        </w:rPr>
        <w:t xml:space="preserve"> et au </w:t>
      </w:r>
      <w:r w:rsidRPr="00572474">
        <w:rPr>
          <w:rFonts w:asciiTheme="minorHAnsi" w:hAnsiTheme="minorHAnsi" w:cstheme="minorHAnsi"/>
          <w:i/>
          <w:iCs/>
          <w:color w:val="000000"/>
          <w:sz w:val="22"/>
          <w:szCs w:val="22"/>
        </w:rPr>
        <w:t>Règlement sur le déroulement des enquêtes</w:t>
      </w:r>
      <w:r w:rsidR="00E6345C">
        <w:rPr>
          <w:rFonts w:asciiTheme="minorHAnsi" w:hAnsiTheme="minorHAnsi" w:cstheme="minorHAnsi"/>
          <w:i/>
          <w:iCs/>
          <w:color w:val="000000"/>
          <w:sz w:val="22"/>
          <w:szCs w:val="22"/>
        </w:rPr>
        <w:t xml:space="preserve"> du Bureau des enquêtes</w:t>
      </w:r>
      <w:r>
        <w:rPr>
          <w:rFonts w:asciiTheme="minorHAnsi" w:hAnsiTheme="minorHAnsi" w:cstheme="minorHAnsi"/>
          <w:i/>
          <w:iCs/>
          <w:color w:val="000000"/>
          <w:sz w:val="22"/>
          <w:szCs w:val="22"/>
        </w:rPr>
        <w:t xml:space="preserve"> indépendantes</w:t>
      </w:r>
      <w:r w:rsidRPr="00572474">
        <w:rPr>
          <w:rFonts w:asciiTheme="minorHAnsi" w:hAnsiTheme="minorHAnsi" w:cstheme="minorHAnsi"/>
          <w:i/>
          <w:iCs/>
          <w:color w:val="000000"/>
          <w:sz w:val="22"/>
          <w:szCs w:val="22"/>
        </w:rPr>
        <w:t xml:space="preserve"> </w:t>
      </w:r>
      <w:r w:rsidRPr="00572474">
        <w:rPr>
          <w:rFonts w:asciiTheme="minorHAnsi" w:hAnsiTheme="minorHAnsi" w:cstheme="minorHAnsi"/>
          <w:color w:val="000000"/>
          <w:sz w:val="22"/>
          <w:szCs w:val="22"/>
        </w:rPr>
        <w:t>qui encadre les enquêtes du BEI afin d’améliorer le processus d’enquête indépendante. Les insatisfactions envers le BEI sont importantes et la confiance n’es</w:t>
      </w:r>
      <w:bookmarkStart w:id="0" w:name="_GoBack"/>
      <w:bookmarkEnd w:id="0"/>
      <w:r w:rsidRPr="00572474">
        <w:rPr>
          <w:rFonts w:asciiTheme="minorHAnsi" w:hAnsiTheme="minorHAnsi" w:cstheme="minorHAnsi"/>
          <w:color w:val="000000"/>
          <w:sz w:val="22"/>
          <w:szCs w:val="22"/>
        </w:rPr>
        <w:t xml:space="preserve">t </w:t>
      </w:r>
      <w:r>
        <w:rPr>
          <w:rFonts w:asciiTheme="minorHAnsi" w:hAnsiTheme="minorHAnsi" w:cstheme="minorHAnsi"/>
          <w:color w:val="000000"/>
          <w:sz w:val="22"/>
          <w:szCs w:val="22"/>
        </w:rPr>
        <w:t xml:space="preserve">actuellement </w:t>
      </w:r>
      <w:r w:rsidRPr="00572474">
        <w:rPr>
          <w:rFonts w:asciiTheme="minorHAnsi" w:hAnsiTheme="minorHAnsi" w:cstheme="minorHAnsi"/>
          <w:color w:val="000000"/>
          <w:sz w:val="22"/>
          <w:szCs w:val="22"/>
        </w:rPr>
        <w:t>pas au rendez-vous. C’est pourquoi nous vous demandons d’assurer que</w:t>
      </w:r>
      <w:r w:rsidRPr="00572474">
        <w:rPr>
          <w:rFonts w:asciiTheme="minorHAnsi" w:hAnsiTheme="minorHAnsi" w:cstheme="minorHAnsi"/>
          <w:b/>
          <w:bCs/>
          <w:color w:val="000000"/>
          <w:sz w:val="22"/>
          <w:szCs w:val="22"/>
        </w:rPr>
        <w:t xml:space="preserve"> </w:t>
      </w:r>
      <w:r w:rsidRPr="00572474">
        <w:rPr>
          <w:rFonts w:asciiTheme="minorHAnsi" w:hAnsiTheme="minorHAnsi" w:cstheme="minorHAnsi"/>
          <w:color w:val="000000"/>
          <w:sz w:val="22"/>
          <w:szCs w:val="22"/>
        </w:rPr>
        <w:t>les discussions autour du bilan des trois premières années d’enquêtes du BEI ne se fassent pas dans le secret.</w:t>
      </w:r>
      <w:bookmarkStart w:id="1" w:name="_Hlk19010089"/>
      <w:r w:rsidRPr="00572474">
        <w:rPr>
          <w:rFonts w:asciiTheme="minorHAnsi" w:hAnsiTheme="minorHAnsi" w:cstheme="minorHAnsi"/>
          <w:sz w:val="22"/>
          <w:szCs w:val="22"/>
        </w:rPr>
        <w:t xml:space="preserve"> </w:t>
      </w:r>
    </w:p>
    <w:p w:rsidR="00A82F9B" w:rsidRPr="00572474" w:rsidRDefault="00A82F9B" w:rsidP="00A82F9B">
      <w:pPr>
        <w:pStyle w:val="NormalWeb"/>
        <w:spacing w:after="389"/>
        <w:jc w:val="both"/>
        <w:rPr>
          <w:rFonts w:asciiTheme="minorHAnsi" w:hAnsiTheme="minorHAnsi" w:cstheme="minorHAnsi"/>
          <w:sz w:val="22"/>
          <w:szCs w:val="22"/>
        </w:rPr>
      </w:pPr>
      <w:r w:rsidRPr="00572474">
        <w:rPr>
          <w:rFonts w:asciiTheme="minorHAnsi" w:hAnsiTheme="minorHAnsi" w:cstheme="minorHAnsi"/>
          <w:color w:val="000000"/>
          <w:sz w:val="22"/>
          <w:szCs w:val="22"/>
        </w:rPr>
        <w:t xml:space="preserve">Le dépôt de ce rapport </w:t>
      </w:r>
      <w:r w:rsidRPr="00572474" w:rsidDel="00735EF4">
        <w:rPr>
          <w:rFonts w:asciiTheme="minorHAnsi" w:hAnsiTheme="minorHAnsi" w:cstheme="minorHAnsi"/>
          <w:color w:val="000000"/>
          <w:sz w:val="22"/>
          <w:szCs w:val="22"/>
        </w:rPr>
        <w:t>est une occasion à saisir pour effectuer, avec l’implication d’organisations externes et les familles des victimes notamment, une réelle révision du BEI</w:t>
      </w:r>
      <w:r w:rsidRPr="00572474">
        <w:rPr>
          <w:rFonts w:asciiTheme="minorHAnsi" w:hAnsiTheme="minorHAnsi" w:cstheme="minorHAnsi"/>
          <w:color w:val="000000"/>
          <w:sz w:val="22"/>
          <w:szCs w:val="22"/>
        </w:rPr>
        <w:t xml:space="preserve">. </w:t>
      </w:r>
      <w:r w:rsidRPr="00572474" w:rsidDel="00735EF4">
        <w:rPr>
          <w:rFonts w:asciiTheme="minorHAnsi" w:hAnsiTheme="minorHAnsi" w:cstheme="minorHAnsi"/>
          <w:color w:val="000000"/>
          <w:sz w:val="22"/>
          <w:szCs w:val="22"/>
        </w:rPr>
        <w:t xml:space="preserve"> </w:t>
      </w:r>
      <w:bookmarkStart w:id="2" w:name="_Hlk19010059"/>
      <w:bookmarkEnd w:id="1"/>
      <w:r w:rsidRPr="00572474">
        <w:rPr>
          <w:rFonts w:asciiTheme="minorHAnsi" w:hAnsiTheme="minorHAnsi" w:cstheme="minorHAnsi"/>
          <w:sz w:val="22"/>
          <w:szCs w:val="22"/>
        </w:rPr>
        <w:t>Une commission parlementaire sur le rapport du BEI permettrait tant au public qu’aux représentants élus</w:t>
      </w:r>
      <w:r>
        <w:rPr>
          <w:rFonts w:asciiTheme="minorHAnsi" w:hAnsiTheme="minorHAnsi" w:cstheme="minorHAnsi"/>
          <w:sz w:val="22"/>
          <w:szCs w:val="22"/>
        </w:rPr>
        <w:t xml:space="preserve"> </w:t>
      </w:r>
      <w:r w:rsidRPr="00572474">
        <w:rPr>
          <w:rFonts w:asciiTheme="minorHAnsi" w:hAnsiTheme="minorHAnsi" w:cstheme="minorHAnsi"/>
          <w:sz w:val="22"/>
          <w:szCs w:val="22"/>
        </w:rPr>
        <w:t xml:space="preserve">d’évaluer la crédibilité et l’efficience de ces enquêtes, d’avoir une connaissance du processus d’enquête et d’avoir la possibilité d’apporter ou de suggérer des mesures correctives au besoin. </w:t>
      </w:r>
    </w:p>
    <w:bookmarkEnd w:id="2"/>
    <w:p w:rsidR="00A82F9B" w:rsidRPr="00572474" w:rsidRDefault="00A82F9B" w:rsidP="00A82F9B">
      <w:pPr>
        <w:pStyle w:val="NormalWeb"/>
        <w:spacing w:after="389"/>
        <w:jc w:val="both"/>
        <w:rPr>
          <w:rFonts w:asciiTheme="minorHAnsi" w:hAnsiTheme="minorHAnsi" w:cstheme="minorHAnsi"/>
          <w:sz w:val="22"/>
          <w:szCs w:val="22"/>
        </w:rPr>
      </w:pPr>
      <w:r w:rsidRPr="00572474">
        <w:rPr>
          <w:rFonts w:asciiTheme="minorHAnsi" w:hAnsiTheme="minorHAnsi" w:cstheme="minorHAnsi"/>
          <w:sz w:val="22"/>
          <w:szCs w:val="22"/>
        </w:rPr>
        <w:t>Les attentes de la population à l’égard des enquêtes qui sont menées par le BEI sont énormes et bien loin d’être excessives, considérant plusieurs lacunes des enquêtes du BEI. Cet exercice démocratique permettrait de recommander des modifications au BEI afin que celui-ci soit réellement à la hauteur des attentes de la population.</w:t>
      </w:r>
    </w:p>
    <w:p w:rsidR="00A82F9B" w:rsidRPr="00A82F9B" w:rsidRDefault="00A82F9B" w:rsidP="00A82F9B">
      <w:pPr>
        <w:pStyle w:val="NormalWeb"/>
        <w:spacing w:after="389"/>
        <w:jc w:val="both"/>
        <w:rPr>
          <w:rFonts w:asciiTheme="minorHAnsi" w:hAnsiTheme="minorHAnsi" w:cstheme="minorHAnsi"/>
          <w:sz w:val="22"/>
          <w:szCs w:val="22"/>
        </w:rPr>
      </w:pPr>
      <w:r w:rsidRPr="00572474">
        <w:rPr>
          <w:rFonts w:asciiTheme="minorHAnsi" w:hAnsiTheme="minorHAnsi" w:cstheme="minorHAnsi"/>
          <w:sz w:val="22"/>
          <w:szCs w:val="22"/>
        </w:rPr>
        <w:t xml:space="preserve">En espérant que nous pouvons compter sur votre collaboration, </w:t>
      </w:r>
    </w:p>
    <w:p w:rsidR="00A82F9B" w:rsidRPr="00572474" w:rsidRDefault="00A82F9B" w:rsidP="00A82F9B">
      <w:pPr>
        <w:pStyle w:val="NormalWeb"/>
        <w:spacing w:after="389"/>
        <w:rPr>
          <w:rFonts w:asciiTheme="minorHAnsi" w:hAnsiTheme="minorHAnsi" w:cstheme="minorHAnsi"/>
          <w:sz w:val="22"/>
          <w:szCs w:val="22"/>
        </w:rPr>
      </w:pPr>
      <w:r w:rsidRPr="00572474">
        <w:rPr>
          <w:rFonts w:asciiTheme="minorHAnsi" w:hAnsiTheme="minorHAnsi" w:cstheme="minorHAnsi"/>
          <w:sz w:val="22"/>
          <w:szCs w:val="22"/>
          <w:highlight w:val="yellow"/>
        </w:rPr>
        <w:t>Votre nom</w:t>
      </w:r>
      <w:r>
        <w:rPr>
          <w:rFonts w:asciiTheme="minorHAnsi" w:hAnsiTheme="minorHAnsi" w:cstheme="minorHAnsi"/>
          <w:sz w:val="22"/>
          <w:szCs w:val="22"/>
        </w:rPr>
        <w:br/>
      </w:r>
      <w:r w:rsidRPr="00572474">
        <w:rPr>
          <w:rFonts w:asciiTheme="minorHAnsi" w:hAnsiTheme="minorHAnsi" w:cstheme="minorHAnsi"/>
          <w:sz w:val="22"/>
          <w:szCs w:val="22"/>
          <w:highlight w:val="yellow"/>
        </w:rPr>
        <w:t>Votre organisation (le cas échéant)</w:t>
      </w:r>
    </w:p>
    <w:p w:rsidR="00A82F9B" w:rsidRPr="00A82F9B" w:rsidRDefault="00A82F9B" w:rsidP="00A82F9B">
      <w:pPr>
        <w:pStyle w:val="Sansinterligne"/>
        <w:rPr>
          <w:rFonts w:eastAsiaTheme="minorEastAsia"/>
          <w:noProof/>
          <w:lang w:eastAsia="fr-CA"/>
        </w:rPr>
      </w:pPr>
      <w:proofErr w:type="spellStart"/>
      <w:proofErr w:type="gramStart"/>
      <w:r>
        <w:t>c</w:t>
      </w:r>
      <w:r w:rsidRPr="00572474">
        <w:t>.c</w:t>
      </w:r>
      <w:proofErr w:type="spellEnd"/>
      <w:r w:rsidRPr="00572474">
        <w:t xml:space="preserve"> </w:t>
      </w:r>
      <w:r>
        <w:t xml:space="preserve"> </w:t>
      </w:r>
      <w:r w:rsidRPr="00572474">
        <w:t>Ligue</w:t>
      </w:r>
      <w:proofErr w:type="gramEnd"/>
      <w:r w:rsidRPr="00572474">
        <w:t xml:space="preserve"> des droits et libertés</w:t>
      </w:r>
      <w:r>
        <w:t xml:space="preserve">, </w:t>
      </w:r>
      <w:r w:rsidRPr="00572474">
        <w:t xml:space="preserve">469 Jean-Talon Ouest, Montréal, </w:t>
      </w:r>
      <w:r w:rsidRPr="00572474">
        <w:rPr>
          <w:rFonts w:eastAsiaTheme="minorEastAsia"/>
          <w:noProof/>
          <w:lang w:eastAsia="fr-CA"/>
        </w:rPr>
        <w:t>Montréal, Québec, H3N 1R4</w:t>
      </w:r>
    </w:p>
    <w:p w:rsidR="00A82F9B" w:rsidRPr="00A82F9B" w:rsidRDefault="00E6345C" w:rsidP="00A82F9B">
      <w:pPr>
        <w:pStyle w:val="Sansinterligne"/>
      </w:pPr>
      <w:hyperlink r:id="rId7" w:history="1">
        <w:r w:rsidR="00A82F9B" w:rsidRPr="00A648C7">
          <w:rPr>
            <w:rStyle w:val="Lienhypertexte"/>
            <w:rFonts w:cstheme="minorHAnsi"/>
          </w:rPr>
          <w:t>info@liguedesdroits.ca</w:t>
        </w:r>
      </w:hyperlink>
      <w:r w:rsidR="00A82F9B">
        <w:rPr>
          <w:color w:val="000000"/>
          <w:shd w:val="clear" w:color="auto" w:fill="FCFCFC"/>
        </w:rPr>
        <w:t xml:space="preserve">  T</w:t>
      </w:r>
      <w:r w:rsidR="00A82F9B" w:rsidRPr="00572474">
        <w:rPr>
          <w:color w:val="000000"/>
          <w:shd w:val="clear" w:color="auto" w:fill="FCFCFC"/>
        </w:rPr>
        <w:t>élécopieur : 514 878-1060</w:t>
      </w:r>
    </w:p>
    <w:p w:rsidR="00A82F9B" w:rsidRDefault="00A82F9B"/>
    <w:sectPr w:rsidR="00A82F9B" w:rsidSect="00A82F9B">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F9B" w:rsidRDefault="00A82F9B" w:rsidP="00A82F9B">
      <w:pPr>
        <w:spacing w:after="0" w:line="240" w:lineRule="auto"/>
      </w:pPr>
      <w:r>
        <w:separator/>
      </w:r>
    </w:p>
  </w:endnote>
  <w:endnote w:type="continuationSeparator" w:id="0">
    <w:p w:rsidR="00A82F9B" w:rsidRDefault="00A82F9B" w:rsidP="00A8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F9B" w:rsidRDefault="00A82F9B" w:rsidP="00A82F9B">
      <w:pPr>
        <w:spacing w:after="0" w:line="240" w:lineRule="auto"/>
      </w:pPr>
      <w:r>
        <w:separator/>
      </w:r>
    </w:p>
  </w:footnote>
  <w:footnote w:type="continuationSeparator" w:id="0">
    <w:p w:rsidR="00A82F9B" w:rsidRDefault="00A82F9B" w:rsidP="00A82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9B"/>
    <w:rsid w:val="009C69FF"/>
    <w:rsid w:val="00A82F9B"/>
    <w:rsid w:val="00AD6247"/>
    <w:rsid w:val="00E634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1FF51"/>
  <w15:chartTrackingRefBased/>
  <w15:docId w15:val="{DC12F5F9-6E98-4463-86DA-D4843661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2F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2F9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A82F9B"/>
    <w:rPr>
      <w:color w:val="0563C1" w:themeColor="hyperlink"/>
      <w:u w:val="single"/>
    </w:rPr>
  </w:style>
  <w:style w:type="paragraph" w:styleId="Sansinterligne">
    <w:name w:val="No Spacing"/>
    <w:uiPriority w:val="1"/>
    <w:qFormat/>
    <w:rsid w:val="00A82F9B"/>
    <w:pPr>
      <w:spacing w:after="0" w:line="240" w:lineRule="auto"/>
    </w:pPr>
  </w:style>
  <w:style w:type="paragraph" w:customStyle="1" w:styleId="Default">
    <w:name w:val="Default"/>
    <w:rsid w:val="00A82F9B"/>
    <w:pPr>
      <w:suppressAutoHyphens/>
      <w:autoSpaceDN w:val="0"/>
      <w:spacing w:after="0" w:line="240" w:lineRule="auto"/>
      <w:textAlignment w:val="baseline"/>
    </w:pPr>
    <w:rPr>
      <w:rFonts w:ascii="Calibri" w:eastAsia="SimSun" w:hAnsi="Calibri" w:cs="Calibri"/>
      <w:color w:val="000000"/>
      <w:kern w:val="3"/>
      <w:sz w:val="24"/>
      <w:szCs w:val="24"/>
    </w:rPr>
  </w:style>
  <w:style w:type="character" w:styleId="Mentionnonrsolue">
    <w:name w:val="Unresolved Mention"/>
    <w:basedOn w:val="Policepardfaut"/>
    <w:uiPriority w:val="99"/>
    <w:semiHidden/>
    <w:unhideWhenUsed/>
    <w:rsid w:val="00A82F9B"/>
    <w:rPr>
      <w:color w:val="605E5C"/>
      <w:shd w:val="clear" w:color="auto" w:fill="E1DFDD"/>
    </w:rPr>
  </w:style>
  <w:style w:type="paragraph" w:styleId="En-tte">
    <w:name w:val="header"/>
    <w:basedOn w:val="Normal"/>
    <w:link w:val="En-tteCar"/>
    <w:uiPriority w:val="99"/>
    <w:unhideWhenUsed/>
    <w:rsid w:val="00A82F9B"/>
    <w:pPr>
      <w:tabs>
        <w:tab w:val="center" w:pos="4320"/>
        <w:tab w:val="right" w:pos="8640"/>
      </w:tabs>
      <w:spacing w:after="0" w:line="240" w:lineRule="auto"/>
    </w:pPr>
  </w:style>
  <w:style w:type="character" w:customStyle="1" w:styleId="En-tteCar">
    <w:name w:val="En-tête Car"/>
    <w:basedOn w:val="Policepardfaut"/>
    <w:link w:val="En-tte"/>
    <w:uiPriority w:val="99"/>
    <w:rsid w:val="00A82F9B"/>
  </w:style>
  <w:style w:type="paragraph" w:styleId="Pieddepage">
    <w:name w:val="footer"/>
    <w:basedOn w:val="Normal"/>
    <w:link w:val="PieddepageCar"/>
    <w:uiPriority w:val="99"/>
    <w:unhideWhenUsed/>
    <w:rsid w:val="00A82F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8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liguedesdroit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istre@msp.gouv.qc.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362</Words>
  <Characters>1995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dc:creator>
  <cp:keywords/>
  <dc:description/>
  <cp:lastModifiedBy>l d</cp:lastModifiedBy>
  <cp:revision>4</cp:revision>
  <dcterms:created xsi:type="dcterms:W3CDTF">2019-09-12T21:13:00Z</dcterms:created>
  <dcterms:modified xsi:type="dcterms:W3CDTF">2019-09-16T18:23:00Z</dcterms:modified>
</cp:coreProperties>
</file>